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C3" w:rsidRPr="00D00AA9" w:rsidRDefault="00BF5DC3" w:rsidP="00DC762B">
      <w:pPr>
        <w:rPr>
          <w:rFonts w:ascii="Arial" w:hAnsi="Arial" w:cs="Arial"/>
          <w:b/>
          <w:color w:val="000000"/>
          <w:sz w:val="22"/>
          <w:szCs w:val="22"/>
        </w:rPr>
      </w:pPr>
    </w:p>
    <w:p w:rsidR="00BF5DC3" w:rsidRPr="00D00AA9" w:rsidRDefault="00BF5DC3" w:rsidP="00DC762B">
      <w:pPr>
        <w:rPr>
          <w:rFonts w:ascii="Arial" w:hAnsi="Arial" w:cs="Arial"/>
          <w:b/>
          <w:color w:val="000000"/>
          <w:sz w:val="36"/>
          <w:szCs w:val="36"/>
        </w:rPr>
      </w:pPr>
      <w:r w:rsidRPr="00334713">
        <w:rPr>
          <w:rFonts w:ascii="Arial" w:hAnsi="Arial" w:cs="Arial"/>
          <w:b/>
          <w:color w:val="000000"/>
          <w:sz w:val="36"/>
          <w:szCs w:val="36"/>
        </w:rPr>
        <w:t>P</w:t>
      </w:r>
      <w:r>
        <w:rPr>
          <w:rFonts w:ascii="Arial" w:hAnsi="Arial" w:cs="Arial"/>
          <w:b/>
          <w:color w:val="000000"/>
          <w:sz w:val="36"/>
          <w:szCs w:val="36"/>
        </w:rPr>
        <w:t>RESSEMITTEILUNG</w:t>
      </w:r>
    </w:p>
    <w:p w:rsidR="00BF5DC3" w:rsidRPr="00D00AA9" w:rsidRDefault="00BF5DC3" w:rsidP="00DC762B">
      <w:pPr>
        <w:rPr>
          <w:rFonts w:ascii="Arial" w:hAnsi="Arial" w:cs="Arial"/>
          <w:b/>
          <w:color w:val="000000"/>
          <w:sz w:val="22"/>
          <w:szCs w:val="22"/>
        </w:rPr>
      </w:pPr>
    </w:p>
    <w:p w:rsidR="00BF5DC3" w:rsidRPr="003207A2" w:rsidRDefault="00BF5DC3" w:rsidP="00DC762B">
      <w:pPr>
        <w:rPr>
          <w:rFonts w:ascii="Arial" w:hAnsi="Arial" w:cs="Arial"/>
          <w:b/>
          <w:color w:val="000000"/>
          <w:sz w:val="28"/>
          <w:szCs w:val="28"/>
        </w:rPr>
      </w:pPr>
      <w:r w:rsidRPr="003207A2">
        <w:rPr>
          <w:rFonts w:ascii="Arial" w:hAnsi="Arial" w:cs="Arial"/>
          <w:b/>
          <w:color w:val="000000"/>
          <w:sz w:val="28"/>
          <w:szCs w:val="28"/>
        </w:rPr>
        <w:t>Deutsche Biotech</w:t>
      </w:r>
      <w:r>
        <w:rPr>
          <w:rFonts w:ascii="Arial" w:hAnsi="Arial" w:cs="Arial"/>
          <w:b/>
          <w:color w:val="000000"/>
          <w:sz w:val="28"/>
          <w:szCs w:val="28"/>
        </w:rPr>
        <w:t xml:space="preserve">: </w:t>
      </w:r>
      <w:r w:rsidRPr="003207A2">
        <w:rPr>
          <w:rFonts w:ascii="Arial" w:hAnsi="Arial" w:cs="Arial"/>
          <w:b/>
          <w:color w:val="000000"/>
          <w:sz w:val="28"/>
          <w:szCs w:val="28"/>
        </w:rPr>
        <w:t>Wettbewerb auf YouTube</w:t>
      </w:r>
      <w:r>
        <w:rPr>
          <w:rFonts w:ascii="Arial" w:hAnsi="Arial" w:cs="Arial"/>
          <w:b/>
          <w:color w:val="000000"/>
          <w:sz w:val="28"/>
          <w:szCs w:val="28"/>
        </w:rPr>
        <w:t xml:space="preserve"> angelaufen</w:t>
      </w:r>
    </w:p>
    <w:p w:rsidR="00BF5DC3" w:rsidRPr="00CE7DE7" w:rsidRDefault="00BF5DC3" w:rsidP="00DC762B">
      <w:pPr>
        <w:rPr>
          <w:rFonts w:ascii="Arial" w:hAnsi="Arial" w:cs="Arial"/>
          <w:color w:val="000000"/>
          <w:sz w:val="20"/>
          <w:szCs w:val="20"/>
        </w:rPr>
      </w:pPr>
    </w:p>
    <w:p w:rsidR="00BF5DC3" w:rsidRPr="003207A2" w:rsidRDefault="00BF5DC3" w:rsidP="00DC762B">
      <w:pPr>
        <w:rPr>
          <w:rFonts w:ascii="Arial" w:hAnsi="Arial" w:cs="Arial"/>
          <w:b/>
          <w:sz w:val="20"/>
          <w:szCs w:val="20"/>
        </w:rPr>
      </w:pPr>
      <w:r w:rsidRPr="003207A2">
        <w:rPr>
          <w:rFonts w:ascii="Arial" w:hAnsi="Arial" w:cs="Arial"/>
          <w:b/>
          <w:sz w:val="20"/>
          <w:szCs w:val="20"/>
        </w:rPr>
        <w:t xml:space="preserve">BIO Deutschland veranstaltet im Rahmen der European Biotech Week eine mediale Rallye </w:t>
      </w:r>
    </w:p>
    <w:p w:rsidR="00BF5DC3" w:rsidRPr="00CE7DE7" w:rsidRDefault="00BF5DC3" w:rsidP="00DC762B">
      <w:pPr>
        <w:rPr>
          <w:rFonts w:ascii="Arial" w:hAnsi="Arial" w:cs="Arial"/>
          <w:sz w:val="20"/>
          <w:szCs w:val="20"/>
        </w:rPr>
      </w:pPr>
    </w:p>
    <w:p w:rsidR="00BF5DC3" w:rsidRDefault="00BF5DC3">
      <w:pPr>
        <w:jc w:val="both"/>
        <w:rPr>
          <w:rFonts w:ascii="Arial" w:hAnsi="Arial" w:cs="Arial"/>
          <w:sz w:val="20"/>
          <w:szCs w:val="20"/>
        </w:rPr>
      </w:pPr>
      <w:r w:rsidRPr="00334713">
        <w:rPr>
          <w:rFonts w:ascii="Arial" w:hAnsi="Arial" w:cs="Arial"/>
          <w:sz w:val="20"/>
          <w:szCs w:val="20"/>
        </w:rPr>
        <w:t>Berlin</w:t>
      </w:r>
      <w:r>
        <w:rPr>
          <w:rFonts w:ascii="Arial" w:hAnsi="Arial" w:cs="Arial"/>
          <w:sz w:val="20"/>
          <w:szCs w:val="20"/>
        </w:rPr>
        <w:t xml:space="preserve"> (02</w:t>
      </w:r>
      <w:r w:rsidRPr="00334713">
        <w:rPr>
          <w:rFonts w:ascii="Arial" w:hAnsi="Arial" w:cs="Arial"/>
          <w:sz w:val="20"/>
          <w:szCs w:val="20"/>
        </w:rPr>
        <w:t xml:space="preserve">. </w:t>
      </w:r>
      <w:r>
        <w:rPr>
          <w:rFonts w:ascii="Arial" w:hAnsi="Arial" w:cs="Arial"/>
          <w:sz w:val="20"/>
          <w:szCs w:val="20"/>
        </w:rPr>
        <w:t xml:space="preserve">Oktober </w:t>
      </w:r>
      <w:r w:rsidRPr="00334713">
        <w:rPr>
          <w:rFonts w:ascii="Arial" w:hAnsi="Arial" w:cs="Arial"/>
          <w:sz w:val="20"/>
          <w:szCs w:val="20"/>
        </w:rPr>
        <w:t>2013)</w:t>
      </w:r>
      <w:r>
        <w:rPr>
          <w:rFonts w:ascii="Arial" w:hAnsi="Arial" w:cs="Arial"/>
          <w:sz w:val="20"/>
          <w:szCs w:val="20"/>
        </w:rPr>
        <w:t>:</w:t>
      </w:r>
      <w:r w:rsidRPr="00334713">
        <w:rPr>
          <w:rFonts w:ascii="Arial" w:hAnsi="Arial" w:cs="Arial"/>
          <w:sz w:val="20"/>
          <w:szCs w:val="20"/>
        </w:rPr>
        <w:t xml:space="preserve"> Vom 30. September bis 4. Oktober 2013 veranstalten Mitglieder der BIO</w:t>
      </w:r>
      <w:r>
        <w:rPr>
          <w:rFonts w:ascii="Arial" w:hAnsi="Arial" w:cs="Arial"/>
          <w:sz w:val="20"/>
          <w:szCs w:val="20"/>
        </w:rPr>
        <w:t> </w:t>
      </w:r>
      <w:r w:rsidRPr="00334713">
        <w:rPr>
          <w:rFonts w:ascii="Arial" w:hAnsi="Arial" w:cs="Arial"/>
          <w:sz w:val="20"/>
          <w:szCs w:val="20"/>
        </w:rPr>
        <w:t>Deutschland im Rahmen der Aktionswoche „</w:t>
      </w:r>
      <w:r w:rsidRPr="00334713">
        <w:rPr>
          <w:rFonts w:ascii="Arial" w:hAnsi="Arial" w:cs="Arial"/>
          <w:i/>
          <w:sz w:val="20"/>
          <w:szCs w:val="20"/>
        </w:rPr>
        <w:t>European Biotech Week</w:t>
      </w:r>
      <w:r w:rsidRPr="00334713">
        <w:rPr>
          <w:rFonts w:ascii="Arial" w:hAnsi="Arial" w:cs="Arial"/>
          <w:sz w:val="20"/>
          <w:szCs w:val="20"/>
        </w:rPr>
        <w:t xml:space="preserve">“ einen medialen Wettbewerb auf YouTube. Die </w:t>
      </w:r>
      <w:r>
        <w:rPr>
          <w:rFonts w:ascii="Arial" w:hAnsi="Arial" w:cs="Arial"/>
          <w:sz w:val="20"/>
          <w:szCs w:val="20"/>
        </w:rPr>
        <w:t>e</w:t>
      </w:r>
      <w:r w:rsidRPr="00334713">
        <w:rPr>
          <w:rFonts w:ascii="Arial" w:hAnsi="Arial" w:cs="Arial"/>
          <w:sz w:val="20"/>
          <w:szCs w:val="20"/>
        </w:rPr>
        <w:t>uropaweite Aktionswoche feiert das 60</w:t>
      </w:r>
      <w:r>
        <w:rPr>
          <w:rFonts w:ascii="Arial" w:hAnsi="Arial" w:cs="Arial"/>
          <w:sz w:val="20"/>
          <w:szCs w:val="20"/>
        </w:rPr>
        <w:t>-</w:t>
      </w:r>
      <w:r w:rsidRPr="00334713">
        <w:rPr>
          <w:rFonts w:ascii="Arial" w:hAnsi="Arial" w:cs="Arial"/>
          <w:sz w:val="20"/>
          <w:szCs w:val="20"/>
        </w:rPr>
        <w:t>jährige Jubiläum der Entdeckung der Struktur unseres Erbguts. Die aus Deutschland teilnehmenden Unternehmen reichen  Videobeiträge zum Thema Biotechnologie ein, die dann auf einem extra eingerichteten You</w:t>
      </w:r>
      <w:r>
        <w:rPr>
          <w:rFonts w:ascii="Arial" w:hAnsi="Arial" w:cs="Arial"/>
          <w:sz w:val="20"/>
          <w:szCs w:val="20"/>
        </w:rPr>
        <w:t>Tube-Kanal ausgestrahlt werden:</w:t>
      </w:r>
    </w:p>
    <w:p w:rsidR="00BF5DC3" w:rsidRPr="00A447DC" w:rsidRDefault="00BF5DC3">
      <w:pPr>
        <w:jc w:val="both"/>
        <w:rPr>
          <w:rFonts w:ascii="Arial" w:hAnsi="Arial" w:cs="Arial"/>
          <w:sz w:val="20"/>
          <w:szCs w:val="20"/>
        </w:rPr>
      </w:pPr>
      <w:hyperlink r:id="rId7" w:history="1">
        <w:r w:rsidRPr="00933154">
          <w:rPr>
            <w:rStyle w:val="Hyperlink"/>
            <w:rFonts w:ascii="Arial" w:hAnsi="Arial" w:cs="Arial"/>
            <w:sz w:val="20"/>
            <w:szCs w:val="20"/>
          </w:rPr>
          <w:t>https://www.youtube.com/channel/UC0O3uewGXEAgnW-0GGJr7sQ?id=biod</w:t>
        </w:r>
      </w:hyperlink>
      <w:r>
        <w:rPr>
          <w:rFonts w:ascii="Arial" w:hAnsi="Arial" w:cs="Arial"/>
          <w:sz w:val="20"/>
          <w:szCs w:val="20"/>
        </w:rPr>
        <w:t xml:space="preserve"> </w:t>
      </w:r>
    </w:p>
    <w:p w:rsidR="00BF5DC3" w:rsidRDefault="00BF5DC3">
      <w:pPr>
        <w:jc w:val="both"/>
        <w:rPr>
          <w:rFonts w:ascii="Arial" w:hAnsi="Arial" w:cs="Arial"/>
          <w:sz w:val="20"/>
          <w:szCs w:val="20"/>
        </w:rPr>
      </w:pPr>
    </w:p>
    <w:p w:rsidR="00BF5DC3" w:rsidRDefault="00BF5DC3">
      <w:pPr>
        <w:jc w:val="both"/>
        <w:rPr>
          <w:rFonts w:ascii="Arial" w:hAnsi="Arial" w:cs="Arial"/>
          <w:sz w:val="20"/>
          <w:szCs w:val="20"/>
        </w:rPr>
      </w:pPr>
      <w:r>
        <w:rPr>
          <w:rFonts w:ascii="Arial" w:hAnsi="Arial" w:cs="Arial"/>
          <w:sz w:val="20"/>
          <w:szCs w:val="20"/>
        </w:rPr>
        <w:t>A</w:t>
      </w:r>
      <w:r w:rsidRPr="00334713">
        <w:rPr>
          <w:rFonts w:ascii="Arial" w:hAnsi="Arial" w:cs="Arial"/>
          <w:sz w:val="20"/>
          <w:szCs w:val="20"/>
        </w:rPr>
        <w:t>m Ende der Aktionswoche werden die erfolgreichsten, also me</w:t>
      </w:r>
      <w:r>
        <w:rPr>
          <w:rFonts w:ascii="Arial" w:hAnsi="Arial" w:cs="Arial"/>
          <w:sz w:val="20"/>
          <w:szCs w:val="20"/>
        </w:rPr>
        <w:t>istgesehenen Beiträge prämiert.</w:t>
      </w:r>
    </w:p>
    <w:p w:rsidR="00BF5DC3" w:rsidRDefault="00BF5DC3">
      <w:pPr>
        <w:jc w:val="both"/>
        <w:rPr>
          <w:rFonts w:ascii="Arial" w:hAnsi="Arial" w:cs="Arial"/>
          <w:sz w:val="20"/>
          <w:szCs w:val="20"/>
        </w:rPr>
      </w:pPr>
    </w:p>
    <w:p w:rsidR="00BF5DC3" w:rsidRDefault="00BF5DC3">
      <w:pPr>
        <w:jc w:val="both"/>
        <w:rPr>
          <w:rFonts w:ascii="Arial" w:hAnsi="Arial" w:cs="Arial"/>
          <w:sz w:val="20"/>
          <w:szCs w:val="20"/>
        </w:rPr>
      </w:pPr>
      <w:r>
        <w:rPr>
          <w:rFonts w:ascii="Arial" w:hAnsi="Arial" w:cs="Arial"/>
          <w:sz w:val="20"/>
          <w:szCs w:val="20"/>
        </w:rPr>
        <w:t xml:space="preserve">„Die European Biotech Week ist eine wichtige Aktion, um die Wahrnehmung der Öffentlichkeit für die Erfolge der Biotechnologie zu erhöhen“, erklärt </w:t>
      </w:r>
      <w:smartTag w:uri="urn:schemas-microsoft-com:office:smarttags" w:element="PersonName">
        <w:r>
          <w:rPr>
            <w:rFonts w:ascii="Arial" w:hAnsi="Arial" w:cs="Arial"/>
            <w:sz w:val="20"/>
            <w:szCs w:val="20"/>
          </w:rPr>
          <w:t xml:space="preserve">Viola </w:t>
        </w:r>
        <w:smartTag w:uri="urn:schemas-microsoft-com:office:smarttags" w:element="PersonName">
          <w:r>
            <w:rPr>
              <w:rFonts w:ascii="Arial" w:hAnsi="Arial" w:cs="Arial"/>
              <w:sz w:val="20"/>
              <w:szCs w:val="20"/>
            </w:rPr>
            <w:t>Bronsema</w:t>
          </w:r>
        </w:smartTag>
      </w:smartTag>
      <w:r>
        <w:rPr>
          <w:rFonts w:ascii="Arial" w:hAnsi="Arial" w:cs="Arial"/>
          <w:sz w:val="20"/>
          <w:szCs w:val="20"/>
        </w:rPr>
        <w:t>, Geschäftsführerin des Branchenverbands BIO Deutschland. „Wir</w:t>
      </w:r>
      <w:r w:rsidRPr="008931FB">
        <w:rPr>
          <w:rFonts w:ascii="Arial" w:hAnsi="Arial" w:cs="Arial"/>
          <w:sz w:val="20"/>
          <w:szCs w:val="20"/>
        </w:rPr>
        <w:t xml:space="preserve"> möchte</w:t>
      </w:r>
      <w:r>
        <w:rPr>
          <w:rFonts w:ascii="Arial" w:hAnsi="Arial" w:cs="Arial"/>
          <w:sz w:val="20"/>
          <w:szCs w:val="20"/>
        </w:rPr>
        <w:t>n</w:t>
      </w:r>
      <w:r w:rsidRPr="008931FB">
        <w:rPr>
          <w:rFonts w:ascii="Arial" w:hAnsi="Arial" w:cs="Arial"/>
          <w:sz w:val="20"/>
          <w:szCs w:val="20"/>
        </w:rPr>
        <w:t xml:space="preserve"> mit </w:t>
      </w:r>
      <w:r>
        <w:rPr>
          <w:rFonts w:ascii="Arial" w:hAnsi="Arial" w:cs="Arial"/>
          <w:sz w:val="20"/>
          <w:szCs w:val="20"/>
        </w:rPr>
        <w:t xml:space="preserve">dem </w:t>
      </w:r>
      <w:r w:rsidRPr="008931FB">
        <w:rPr>
          <w:rFonts w:ascii="Arial" w:hAnsi="Arial" w:cs="Arial"/>
          <w:sz w:val="20"/>
          <w:szCs w:val="20"/>
        </w:rPr>
        <w:t xml:space="preserve">innovativen Konzept </w:t>
      </w:r>
      <w:r>
        <w:rPr>
          <w:rFonts w:ascii="Arial" w:hAnsi="Arial" w:cs="Arial"/>
          <w:sz w:val="20"/>
          <w:szCs w:val="20"/>
        </w:rPr>
        <w:t>der YouTube-Rallye zu dieser Aktion beitragen und so die</w:t>
      </w:r>
      <w:r w:rsidRPr="008931FB">
        <w:rPr>
          <w:rFonts w:ascii="Arial" w:hAnsi="Arial" w:cs="Arial"/>
          <w:sz w:val="20"/>
          <w:szCs w:val="20"/>
        </w:rPr>
        <w:t xml:space="preserve"> Aufmerksamkeit </w:t>
      </w:r>
      <w:r>
        <w:rPr>
          <w:rFonts w:ascii="Arial" w:hAnsi="Arial" w:cs="Arial"/>
          <w:sz w:val="20"/>
          <w:szCs w:val="20"/>
        </w:rPr>
        <w:t>auf</w:t>
      </w:r>
      <w:r w:rsidRPr="008931FB">
        <w:rPr>
          <w:rFonts w:ascii="Arial" w:hAnsi="Arial" w:cs="Arial"/>
          <w:sz w:val="20"/>
          <w:szCs w:val="20"/>
        </w:rPr>
        <w:t xml:space="preserve"> </w:t>
      </w:r>
      <w:r>
        <w:rPr>
          <w:rFonts w:ascii="Arial" w:hAnsi="Arial" w:cs="Arial"/>
          <w:sz w:val="20"/>
          <w:szCs w:val="20"/>
        </w:rPr>
        <w:t>die Leistungen deutscher</w:t>
      </w:r>
      <w:r w:rsidRPr="008931FB">
        <w:rPr>
          <w:rFonts w:ascii="Arial" w:hAnsi="Arial" w:cs="Arial"/>
          <w:sz w:val="20"/>
          <w:szCs w:val="20"/>
        </w:rPr>
        <w:t xml:space="preserve"> Biotechnologie-Unternehmen </w:t>
      </w:r>
      <w:r>
        <w:rPr>
          <w:rFonts w:ascii="Arial" w:hAnsi="Arial" w:cs="Arial"/>
          <w:sz w:val="20"/>
          <w:szCs w:val="20"/>
        </w:rPr>
        <w:t>richten“, erläutert Bronsema</w:t>
      </w:r>
      <w:r w:rsidRPr="008931FB">
        <w:rPr>
          <w:rFonts w:ascii="Arial" w:hAnsi="Arial" w:cs="Arial"/>
          <w:sz w:val="20"/>
          <w:szCs w:val="20"/>
        </w:rPr>
        <w:t>. Unter dem Motto „Show us what you</w:t>
      </w:r>
      <w:r>
        <w:rPr>
          <w:rFonts w:ascii="Arial" w:hAnsi="Arial" w:cs="Arial"/>
          <w:sz w:val="20"/>
          <w:szCs w:val="20"/>
        </w:rPr>
        <w:t>‘ve</w:t>
      </w:r>
      <w:r w:rsidRPr="008931FB">
        <w:rPr>
          <w:rFonts w:ascii="Arial" w:hAnsi="Arial" w:cs="Arial"/>
          <w:sz w:val="20"/>
          <w:szCs w:val="20"/>
        </w:rPr>
        <w:t xml:space="preserve"> got“ </w:t>
      </w:r>
      <w:r>
        <w:rPr>
          <w:rFonts w:ascii="Arial" w:hAnsi="Arial" w:cs="Arial"/>
          <w:sz w:val="20"/>
          <w:szCs w:val="20"/>
        </w:rPr>
        <w:t>zeichnen</w:t>
      </w:r>
      <w:r w:rsidRPr="008931FB">
        <w:rPr>
          <w:rFonts w:ascii="Arial" w:hAnsi="Arial" w:cs="Arial"/>
          <w:sz w:val="20"/>
          <w:szCs w:val="20"/>
        </w:rPr>
        <w:t xml:space="preserve"> die Mitglieder des Verbands ein unterhaltsames</w:t>
      </w:r>
      <w:r>
        <w:rPr>
          <w:rFonts w:ascii="Arial" w:hAnsi="Arial" w:cs="Arial"/>
          <w:sz w:val="20"/>
          <w:szCs w:val="20"/>
        </w:rPr>
        <w:t xml:space="preserve"> und</w:t>
      </w:r>
      <w:r w:rsidRPr="008931FB">
        <w:rPr>
          <w:rFonts w:ascii="Arial" w:hAnsi="Arial" w:cs="Arial"/>
          <w:sz w:val="20"/>
          <w:szCs w:val="20"/>
        </w:rPr>
        <w:t xml:space="preserve"> </w:t>
      </w:r>
      <w:smartTag w:uri="urn:schemas-microsoft-com:office:smarttags" w:element="PersonName">
        <w:r w:rsidRPr="008931FB">
          <w:rPr>
            <w:rFonts w:ascii="Arial" w:hAnsi="Arial" w:cs="Arial"/>
            <w:sz w:val="20"/>
            <w:szCs w:val="20"/>
          </w:rPr>
          <w:t>info</w:t>
        </w:r>
      </w:smartTag>
      <w:r w:rsidRPr="008931FB">
        <w:rPr>
          <w:rFonts w:ascii="Arial" w:hAnsi="Arial" w:cs="Arial"/>
          <w:sz w:val="20"/>
          <w:szCs w:val="20"/>
        </w:rPr>
        <w:t xml:space="preserve">rmatives Bild der Biotechnologie-Branche </w:t>
      </w:r>
      <w:r>
        <w:rPr>
          <w:rFonts w:ascii="Arial" w:hAnsi="Arial" w:cs="Arial"/>
          <w:sz w:val="20"/>
          <w:szCs w:val="20"/>
        </w:rPr>
        <w:t>und können gleichzeitig über den Wettbewerb die Rückmeldungen der Zuschauer einholen.</w:t>
      </w:r>
    </w:p>
    <w:p w:rsidR="00BF5DC3" w:rsidRPr="00CA38EC" w:rsidRDefault="00BF5DC3" w:rsidP="00CA38EC">
      <w:pPr>
        <w:spacing w:before="100" w:beforeAutospacing="1" w:after="100" w:afterAutospacing="1"/>
      </w:pPr>
      <w:r>
        <w:rPr>
          <w:rFonts w:ascii="Arial" w:hAnsi="Arial" w:cs="Arial"/>
          <w:sz w:val="20"/>
          <w:szCs w:val="20"/>
        </w:rPr>
        <w:t>Die deutsche Beteiligung an der Aktionswoche als Wettbewerb aufzuziehen, ist von den Teilnehmern durchweg positiv wahrgenommen worden.</w:t>
      </w:r>
      <w:r>
        <w:t xml:space="preserve"> </w:t>
      </w:r>
      <w:r>
        <w:rPr>
          <w:rFonts w:ascii="Arial" w:hAnsi="Arial" w:cs="Arial"/>
          <w:sz w:val="20"/>
          <w:szCs w:val="20"/>
        </w:rPr>
        <w:t>Folgende Teilnehmer sind mit Beiträgen an der Aktion beteiligt:</w:t>
      </w:r>
    </w:p>
    <w:p w:rsidR="00BF5DC3"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AiCuris GmbH &amp; Co. KG</w:t>
      </w:r>
    </w:p>
    <w:p w:rsidR="00BF5DC3" w:rsidRPr="00CA38EC" w:rsidRDefault="00BF5DC3" w:rsidP="00CA38EC">
      <w:pPr>
        <w:numPr>
          <w:ilvl w:val="0"/>
          <w:numId w:val="2"/>
        </w:numPr>
        <w:spacing w:before="100" w:beforeAutospacing="1" w:after="100" w:afterAutospacing="1"/>
        <w:rPr>
          <w:rFonts w:ascii="Arial" w:hAnsi="Arial" w:cs="Arial"/>
          <w:sz w:val="20"/>
          <w:szCs w:val="20"/>
        </w:rPr>
      </w:pPr>
      <w:r>
        <w:rPr>
          <w:rFonts w:ascii="Arial" w:hAnsi="Arial" w:cs="Arial"/>
          <w:sz w:val="20"/>
          <w:szCs w:val="20"/>
        </w:rPr>
        <w:t>BIO.NRW</w:t>
      </w:r>
    </w:p>
    <w:p w:rsidR="00BF5DC3" w:rsidRPr="00CA38EC"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Clariant Produkte (Deutschland) GmbH</w:t>
      </w:r>
    </w:p>
    <w:p w:rsidR="00BF5DC3" w:rsidRPr="00CA38EC"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Enzymicals AG</w:t>
      </w:r>
    </w:p>
    <w:p w:rsidR="00BF5DC3" w:rsidRPr="00CA38EC"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Eppendorf Vertrieb Deutschland GmbH</w:t>
      </w:r>
    </w:p>
    <w:p w:rsidR="00BF5DC3" w:rsidRPr="00CA38EC"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GATC Biotech AG</w:t>
      </w:r>
    </w:p>
    <w:p w:rsidR="00BF5DC3" w:rsidRPr="00CA38EC"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MorphoSys AG</w:t>
      </w:r>
    </w:p>
    <w:p w:rsidR="00BF5DC3" w:rsidRDefault="00BF5DC3" w:rsidP="00CA38EC">
      <w:pPr>
        <w:numPr>
          <w:ilvl w:val="0"/>
          <w:numId w:val="2"/>
        </w:numPr>
        <w:spacing w:before="100" w:beforeAutospacing="1" w:after="100" w:afterAutospacing="1"/>
        <w:rPr>
          <w:rFonts w:ascii="Arial" w:hAnsi="Arial" w:cs="Arial"/>
          <w:sz w:val="20"/>
          <w:szCs w:val="20"/>
        </w:rPr>
      </w:pPr>
      <w:r w:rsidRPr="00CA38EC">
        <w:rPr>
          <w:rFonts w:ascii="Arial" w:hAnsi="Arial" w:cs="Arial"/>
          <w:sz w:val="20"/>
          <w:szCs w:val="20"/>
        </w:rPr>
        <w:t>QIAGEN GmbH</w:t>
      </w:r>
    </w:p>
    <w:p w:rsidR="00BF5DC3" w:rsidRDefault="00BF5DC3">
      <w:pPr>
        <w:jc w:val="both"/>
        <w:rPr>
          <w:rFonts w:ascii="Arial" w:hAnsi="Arial" w:cs="Arial"/>
          <w:sz w:val="20"/>
          <w:szCs w:val="20"/>
        </w:rPr>
      </w:pPr>
      <w:r>
        <w:rPr>
          <w:rFonts w:ascii="Arial" w:hAnsi="Arial" w:cs="Arial"/>
          <w:sz w:val="20"/>
          <w:szCs w:val="20"/>
        </w:rPr>
        <w:t>Die Inhalte der Clips reichen von dem Backen einer Pizza über die Behandlung von Infektionskrankheiten und die Herstellung von Biokraftstoffen bis zur Identifizierung von Kriegsopfern durch DNA-Analysen. Damit verdeutlichen die Beiträge die Vielseitigkeit der deutschen Biotechnologie-Branche.</w:t>
      </w:r>
    </w:p>
    <w:p w:rsidR="00BF5DC3" w:rsidRDefault="00BF5DC3">
      <w:pPr>
        <w:jc w:val="both"/>
        <w:rPr>
          <w:rFonts w:ascii="Arial" w:hAnsi="Arial" w:cs="Arial"/>
          <w:sz w:val="20"/>
          <w:szCs w:val="20"/>
        </w:rPr>
      </w:pPr>
      <w:r>
        <w:rPr>
          <w:rFonts w:ascii="Arial" w:hAnsi="Arial" w:cs="Arial"/>
          <w:sz w:val="20"/>
          <w:szCs w:val="20"/>
        </w:rPr>
        <w:t>Die Biotechnologie ist eine der Schlüsseltechnologien des 21. Jahrhunderts. Biotechnologieunternehmen erforschen die natürlichen Eigenschaften von Mikroorganismen, Tieren oder Pflanzen und entwickeln sie weiter. So können sie Medikamente und neue Behandlungsmethoden entdecken, und auch in der Industrie neue Produktionsmethoden schaffen sowie innovative Rohstoff- und Energiequellen erschließen.</w:t>
      </w:r>
    </w:p>
    <w:p w:rsidR="00BF5DC3" w:rsidRDefault="00BF5DC3">
      <w:pPr>
        <w:jc w:val="both"/>
        <w:rPr>
          <w:rFonts w:ascii="Arial" w:hAnsi="Arial" w:cs="Arial"/>
          <w:sz w:val="20"/>
          <w:szCs w:val="20"/>
        </w:rPr>
      </w:pPr>
    </w:p>
    <w:p w:rsidR="00BF5DC3" w:rsidRDefault="00BF5DC3">
      <w:pPr>
        <w:jc w:val="both"/>
        <w:rPr>
          <w:rFonts w:ascii="Arial" w:hAnsi="Arial" w:cs="Arial"/>
          <w:sz w:val="20"/>
          <w:szCs w:val="20"/>
        </w:rPr>
      </w:pPr>
      <w:r>
        <w:rPr>
          <w:rFonts w:ascii="Arial" w:hAnsi="Arial" w:cs="Arial"/>
          <w:sz w:val="20"/>
          <w:szCs w:val="20"/>
        </w:rPr>
        <w:t xml:space="preserve">Die </w:t>
      </w:r>
      <w:r w:rsidRPr="008931FB">
        <w:rPr>
          <w:rFonts w:ascii="Arial" w:hAnsi="Arial" w:cs="Arial"/>
          <w:i/>
          <w:sz w:val="20"/>
          <w:szCs w:val="20"/>
        </w:rPr>
        <w:t>European Biotech Week</w:t>
      </w:r>
      <w:r>
        <w:rPr>
          <w:rFonts w:ascii="Arial" w:hAnsi="Arial" w:cs="Arial"/>
          <w:sz w:val="20"/>
          <w:szCs w:val="20"/>
        </w:rPr>
        <w:t xml:space="preserve"> feiert das 60-jährige Jubiläum der Entdeckung der DNA-Struktur. Sie ist die Grundlage der modernen Genetik, die für die medizinische Forschung heute ein bedeutender Baustein ist.</w:t>
      </w:r>
      <w:r w:rsidRPr="00DC762B">
        <w:rPr>
          <w:rFonts w:ascii="Arial" w:hAnsi="Arial" w:cs="Arial"/>
          <w:sz w:val="20"/>
          <w:szCs w:val="20"/>
        </w:rPr>
        <w:t xml:space="preserve"> </w:t>
      </w:r>
      <w:r>
        <w:rPr>
          <w:rFonts w:ascii="Arial" w:hAnsi="Arial" w:cs="Arial"/>
          <w:sz w:val="20"/>
          <w:szCs w:val="20"/>
        </w:rPr>
        <w:t xml:space="preserve">Die </w:t>
      </w:r>
      <w:r w:rsidRPr="008931FB">
        <w:rPr>
          <w:rFonts w:ascii="Arial" w:hAnsi="Arial" w:cs="Arial"/>
          <w:i/>
          <w:sz w:val="20"/>
          <w:szCs w:val="20"/>
        </w:rPr>
        <w:t>Biotech Week</w:t>
      </w:r>
      <w:r>
        <w:rPr>
          <w:rFonts w:ascii="Arial" w:hAnsi="Arial" w:cs="Arial"/>
          <w:sz w:val="20"/>
          <w:szCs w:val="20"/>
        </w:rPr>
        <w:t xml:space="preserve"> bietet einen guten Rahmen, um die deutsche Biotechnologie-Branche mit einem frischen Format als innovativ und aufgeschlossen zu präsentieren. </w:t>
      </w:r>
    </w:p>
    <w:p w:rsidR="00BF5DC3" w:rsidRDefault="00BF5DC3" w:rsidP="00DC762B">
      <w:pPr>
        <w:rPr>
          <w:rFonts w:ascii="Arial" w:hAnsi="Arial" w:cs="Arial"/>
          <w:sz w:val="20"/>
          <w:szCs w:val="20"/>
        </w:rPr>
      </w:pPr>
    </w:p>
    <w:p w:rsidR="00BF5DC3" w:rsidRDefault="00BF5DC3">
      <w:pPr>
        <w:jc w:val="right"/>
        <w:rPr>
          <w:rFonts w:ascii="Arial" w:hAnsi="Arial" w:cs="Arial"/>
          <w:sz w:val="20"/>
          <w:szCs w:val="20"/>
        </w:rPr>
      </w:pPr>
      <w:r>
        <w:rPr>
          <w:rFonts w:ascii="Arial" w:hAnsi="Arial" w:cs="Arial"/>
          <w:sz w:val="20"/>
          <w:szCs w:val="20"/>
        </w:rPr>
        <w:t>340 Wörter/2673 Zeichen</w:t>
      </w:r>
    </w:p>
    <w:p w:rsidR="00BF5DC3" w:rsidRDefault="00BF5DC3" w:rsidP="00DC762B">
      <w:pPr>
        <w:rPr>
          <w:rFonts w:ascii="Arial" w:hAnsi="Arial" w:cs="Arial"/>
          <w:sz w:val="20"/>
          <w:szCs w:val="20"/>
        </w:rPr>
      </w:pPr>
    </w:p>
    <w:p w:rsidR="00BF5DC3" w:rsidRPr="003336C0" w:rsidRDefault="00BF5DC3" w:rsidP="00DC762B">
      <w:pPr>
        <w:rPr>
          <w:rFonts w:ascii="Arial" w:hAnsi="Arial" w:cs="Arial"/>
          <w:b/>
          <w:sz w:val="20"/>
          <w:szCs w:val="20"/>
        </w:rPr>
      </w:pPr>
      <w:r w:rsidRPr="003336C0">
        <w:rPr>
          <w:rFonts w:ascii="Arial" w:hAnsi="Arial" w:cs="Arial"/>
          <w:b/>
          <w:sz w:val="20"/>
          <w:szCs w:val="20"/>
        </w:rPr>
        <w:t>Weitere Informationen:</w:t>
      </w:r>
    </w:p>
    <w:p w:rsidR="00BF5DC3" w:rsidRPr="009629B7" w:rsidRDefault="00BF5DC3" w:rsidP="00DC762B">
      <w:pPr>
        <w:rPr>
          <w:rFonts w:ascii="Arial" w:hAnsi="Arial" w:cs="Arial"/>
          <w:sz w:val="20"/>
          <w:szCs w:val="20"/>
        </w:rPr>
      </w:pPr>
      <w:hyperlink r:id="rId8" w:history="1">
        <w:r w:rsidRPr="00DB1100">
          <w:rPr>
            <w:rStyle w:val="Hyperlink"/>
            <w:rFonts w:ascii="Arial" w:hAnsi="Arial" w:cs="Arial"/>
            <w:sz w:val="20"/>
            <w:szCs w:val="20"/>
          </w:rPr>
          <w:t>www.biotechweek.org</w:t>
        </w:r>
      </w:hyperlink>
      <w:r>
        <w:rPr>
          <w:rFonts w:ascii="Arial" w:hAnsi="Arial" w:cs="Arial"/>
          <w:sz w:val="20"/>
          <w:szCs w:val="20"/>
        </w:rPr>
        <w:t xml:space="preserve"> </w:t>
      </w:r>
    </w:p>
    <w:p w:rsidR="00BF5DC3" w:rsidRPr="005A3ABB" w:rsidRDefault="00BF5DC3" w:rsidP="00DC762B">
      <w:pPr>
        <w:rPr>
          <w:rFonts w:ascii="Arial" w:hAnsi="Arial" w:cs="Arial"/>
          <w:sz w:val="20"/>
          <w:szCs w:val="20"/>
        </w:rPr>
      </w:pPr>
      <w:hyperlink r:id="rId9" w:history="1">
        <w:r w:rsidRPr="005A3ABB">
          <w:rPr>
            <w:rStyle w:val="Hyperlink"/>
            <w:rFonts w:ascii="Arial" w:hAnsi="Arial" w:cs="Arial"/>
            <w:sz w:val="20"/>
            <w:szCs w:val="20"/>
          </w:rPr>
          <w:t>www.biodeutschland.org/biotechweek.html</w:t>
        </w:r>
      </w:hyperlink>
      <w:r w:rsidRPr="005A3ABB">
        <w:rPr>
          <w:rFonts w:ascii="Arial" w:hAnsi="Arial" w:cs="Arial"/>
          <w:sz w:val="20"/>
          <w:szCs w:val="20"/>
        </w:rPr>
        <w:t xml:space="preserve"> </w:t>
      </w:r>
    </w:p>
    <w:p w:rsidR="00BF5DC3" w:rsidRPr="005A3ABB" w:rsidRDefault="00BF5DC3" w:rsidP="00DC762B">
      <w:pPr>
        <w:rPr>
          <w:rFonts w:ascii="Arial" w:hAnsi="Arial" w:cs="Arial"/>
          <w:sz w:val="20"/>
          <w:szCs w:val="20"/>
        </w:rPr>
      </w:pPr>
    </w:p>
    <w:p w:rsidR="00BF5DC3" w:rsidRDefault="00BF5DC3" w:rsidP="0056636B">
      <w:pPr>
        <w:widowControl w:val="0"/>
        <w:autoSpaceDE w:val="0"/>
        <w:autoSpaceDN w:val="0"/>
        <w:adjustRightInd w:val="0"/>
        <w:rPr>
          <w:rFonts w:ascii="Arial" w:hAnsi="Arial" w:cs="Arial"/>
          <w:b/>
          <w:sz w:val="20"/>
          <w:szCs w:val="20"/>
        </w:rPr>
      </w:pPr>
    </w:p>
    <w:p w:rsidR="00BF5DC3" w:rsidRPr="005A3ABB" w:rsidRDefault="00BF5DC3" w:rsidP="0056636B">
      <w:pPr>
        <w:widowControl w:val="0"/>
        <w:autoSpaceDE w:val="0"/>
        <w:autoSpaceDN w:val="0"/>
        <w:adjustRightInd w:val="0"/>
        <w:rPr>
          <w:rFonts w:ascii="Arial" w:hAnsi="Arial" w:cs="Arial"/>
          <w:sz w:val="20"/>
          <w:szCs w:val="20"/>
        </w:rPr>
      </w:pPr>
      <w:r w:rsidRPr="005A3ABB">
        <w:rPr>
          <w:rFonts w:ascii="Arial" w:hAnsi="Arial" w:cs="Arial"/>
          <w:b/>
          <w:sz w:val="20"/>
          <w:szCs w:val="20"/>
        </w:rPr>
        <w:t>Downloads:</w:t>
      </w:r>
      <w:r w:rsidRPr="005A3ABB">
        <w:rPr>
          <w:rFonts w:ascii="Arial" w:hAnsi="Arial" w:cs="Arial"/>
          <w:sz w:val="20"/>
          <w:szCs w:val="20"/>
        </w:rPr>
        <w:t xml:space="preserve"> </w:t>
      </w:r>
    </w:p>
    <w:p w:rsidR="00BF5DC3" w:rsidRPr="002F31B5" w:rsidRDefault="00BF5DC3" w:rsidP="0056636B">
      <w:pPr>
        <w:widowControl w:val="0"/>
        <w:autoSpaceDE w:val="0"/>
        <w:autoSpaceDN w:val="0"/>
        <w:adjustRightInd w:val="0"/>
      </w:pPr>
      <w:r w:rsidRPr="00806347">
        <w:rPr>
          <w:rFonts w:ascii="Arial" w:hAnsi="Arial" w:cs="Arial"/>
          <w:sz w:val="20"/>
          <w:szCs w:val="20"/>
        </w:rPr>
        <w:t>Der Text dieser Pressemitteilung</w:t>
      </w:r>
      <w:r>
        <w:rPr>
          <w:rFonts w:ascii="Arial" w:hAnsi="Arial" w:cs="Arial"/>
          <w:sz w:val="20"/>
          <w:szCs w:val="20"/>
        </w:rPr>
        <w:t xml:space="preserve"> steht</w:t>
      </w:r>
      <w:r w:rsidRPr="00806347">
        <w:rPr>
          <w:rFonts w:ascii="Arial" w:hAnsi="Arial" w:cs="Arial"/>
          <w:sz w:val="20"/>
          <w:szCs w:val="20"/>
        </w:rPr>
        <w:t xml:space="preserve"> für Sie unter</w:t>
      </w:r>
      <w:r>
        <w:rPr>
          <w:rFonts w:ascii="Arial" w:hAnsi="Arial" w:cs="Arial"/>
          <w:sz w:val="20"/>
          <w:szCs w:val="20"/>
        </w:rPr>
        <w:br/>
      </w:r>
      <w:hyperlink r:id="rId10" w:history="1">
        <w:r w:rsidRPr="004F3BB0">
          <w:rPr>
            <w:rStyle w:val="Hyperlink"/>
            <w:rFonts w:ascii="Arial" w:hAnsi="Arial" w:cs="Arial"/>
            <w:sz w:val="20"/>
            <w:szCs w:val="20"/>
          </w:rPr>
          <w:t>www.biodeutschland.org/pressemitteilungen.html</w:t>
        </w:r>
      </w:hyperlink>
      <w:r>
        <w:rPr>
          <w:rFonts w:ascii="Arial" w:hAnsi="Arial" w:cs="Arial"/>
          <w:sz w:val="20"/>
          <w:szCs w:val="20"/>
        </w:rPr>
        <w:t xml:space="preserve"> </w:t>
      </w:r>
      <w:r w:rsidRPr="00806347">
        <w:rPr>
          <w:rFonts w:ascii="Arial" w:hAnsi="Arial" w:cs="Arial"/>
          <w:sz w:val="20"/>
          <w:szCs w:val="20"/>
        </w:rPr>
        <w:t>zu</w:t>
      </w:r>
      <w:r>
        <w:rPr>
          <w:rFonts w:ascii="Arial" w:hAnsi="Arial" w:cs="Arial"/>
          <w:sz w:val="20"/>
          <w:szCs w:val="20"/>
        </w:rPr>
        <w:t>r</w:t>
      </w:r>
      <w:r w:rsidRPr="00806347">
        <w:rPr>
          <w:rFonts w:ascii="Arial" w:hAnsi="Arial" w:cs="Arial"/>
          <w:sz w:val="20"/>
          <w:szCs w:val="20"/>
        </w:rPr>
        <w:t xml:space="preserve"> Verfügung.</w:t>
      </w:r>
    </w:p>
    <w:p w:rsidR="00BF5DC3" w:rsidRDefault="00BF5DC3" w:rsidP="0056636B">
      <w:pPr>
        <w:widowControl w:val="0"/>
        <w:autoSpaceDE w:val="0"/>
        <w:autoSpaceDN w:val="0"/>
        <w:adjustRightInd w:val="0"/>
        <w:rPr>
          <w:rFonts w:ascii="Arial" w:hAnsi="Arial" w:cs="Arial"/>
          <w:sz w:val="20"/>
          <w:szCs w:val="20"/>
        </w:rPr>
      </w:pPr>
    </w:p>
    <w:p w:rsidR="00BF5DC3" w:rsidRDefault="00BF5DC3" w:rsidP="0056636B">
      <w:pPr>
        <w:pStyle w:val="BodyText3"/>
        <w:rPr>
          <w:b/>
        </w:rPr>
      </w:pPr>
    </w:p>
    <w:p w:rsidR="00BF5DC3" w:rsidRDefault="00BF5DC3" w:rsidP="0056636B">
      <w:pPr>
        <w:pStyle w:val="BodyText3"/>
        <w:rPr>
          <w:b/>
        </w:rPr>
      </w:pPr>
      <w:r>
        <w:rPr>
          <w:b/>
        </w:rPr>
        <w:t>Über BIO Deutschland:</w:t>
      </w:r>
    </w:p>
    <w:p w:rsidR="00BF5DC3" w:rsidRDefault="00BF5DC3" w:rsidP="0056636B">
      <w:pPr>
        <w:pStyle w:val="BodyText3"/>
      </w:pPr>
      <w:r>
        <w:t xml:space="preserve">Die Biotechnologie-Industrie-Organisation Deutschland (BIO Deutschland) zählt rund 300 Mitgliederunternehmen und –organisationen und hat sich zum Ziel gesetzt, in Deutschland die Entwicklung eines innovativen Wirtschaftszweiges auf Basis der modernen Biowissenschaften zu unterstützen und zu fördern. </w:t>
      </w:r>
      <w:r w:rsidRPr="00344495">
        <w:t xml:space="preserve">Dr. </w:t>
      </w:r>
      <w:smartTag w:uri="urn:schemas-microsoft-com:office:smarttags" w:element="PersonName">
        <w:r w:rsidRPr="00344495">
          <w:t>Peter Heinrich</w:t>
        </w:r>
      </w:smartTag>
      <w:r w:rsidRPr="00344495">
        <w:t xml:space="preserve"> is</w:t>
      </w:r>
      <w:r>
        <w:t xml:space="preserve">t Vorstandsvorsitzender der BIO Deutschland. Weitere Informationen unter: </w:t>
      </w:r>
      <w:hyperlink r:id="rId11" w:history="1">
        <w:r>
          <w:rPr>
            <w:rStyle w:val="Hyperlink"/>
          </w:rPr>
          <w:t>www.biodeutschland.org</w:t>
        </w:r>
      </w:hyperlink>
    </w:p>
    <w:p w:rsidR="00BF5DC3" w:rsidRDefault="00BF5DC3" w:rsidP="0056636B">
      <w:pPr>
        <w:pStyle w:val="BodyText3"/>
      </w:pPr>
    </w:p>
    <w:p w:rsidR="00BF5DC3" w:rsidRDefault="00BF5DC3">
      <w:pPr>
        <w:rPr>
          <w:rFonts w:ascii="Arial" w:hAnsi="Arial"/>
          <w:color w:val="000000"/>
          <w:sz w:val="20"/>
          <w:szCs w:val="20"/>
        </w:rPr>
      </w:pPr>
    </w:p>
    <w:p w:rsidR="00BF5DC3" w:rsidRDefault="00BF5DC3" w:rsidP="0056636B">
      <w:pPr>
        <w:pStyle w:val="BodyText3"/>
      </w:pPr>
      <w:r>
        <w:t xml:space="preserve">Fördermitglieder der BIO Deutschland und </w:t>
      </w:r>
      <w:r w:rsidRPr="00C7720A">
        <w:t xml:space="preserve">Partner </w:t>
      </w:r>
      <w:r>
        <w:t xml:space="preserve">sind: </w:t>
      </w:r>
    </w:p>
    <w:p w:rsidR="00BF5DC3" w:rsidRDefault="00BF5DC3" w:rsidP="0056636B">
      <w:pPr>
        <w:pStyle w:val="BodyText3"/>
      </w:pPr>
      <w:r>
        <w:rPr>
          <w:b/>
        </w:rPr>
        <w:t>Bayer, Biotest, Boehringer Ingelheim, Celgene</w:t>
      </w:r>
      <w:r>
        <w:t xml:space="preserve">, </w:t>
      </w:r>
      <w:r>
        <w:rPr>
          <w:b/>
        </w:rPr>
        <w:t>Clariant, CMS Hasche Sigle</w:t>
      </w:r>
      <w:r>
        <w:t>,</w:t>
      </w:r>
      <w:r>
        <w:rPr>
          <w:b/>
        </w:rPr>
        <w:t xml:space="preserve"> Deutsche Bank, EBD Group, Ernst &amp; Young, Isenbruck Bösl Hörschler LLP, KPMG, Merck Serono, Miltenyi Biotec, PricewaterhouseCoopers, Roche </w:t>
      </w:r>
      <w:r w:rsidRPr="00532DE5">
        <w:t>und</w:t>
      </w:r>
      <w:r>
        <w:rPr>
          <w:b/>
        </w:rPr>
        <w:t xml:space="preserve"> Sanofi</w:t>
      </w:r>
      <w:r>
        <w:t>.</w:t>
      </w:r>
    </w:p>
    <w:p w:rsidR="00BF5DC3" w:rsidRPr="00806347" w:rsidRDefault="00BF5DC3" w:rsidP="0056636B">
      <w:pPr>
        <w:widowControl w:val="0"/>
        <w:autoSpaceDE w:val="0"/>
        <w:autoSpaceDN w:val="0"/>
        <w:adjustRightInd w:val="0"/>
        <w:rPr>
          <w:rFonts w:ascii="Arial" w:hAnsi="Arial" w:cs="Arial"/>
          <w:sz w:val="20"/>
          <w:szCs w:val="20"/>
        </w:rPr>
      </w:pPr>
    </w:p>
    <w:p w:rsidR="00BF5DC3" w:rsidRDefault="00BF5DC3" w:rsidP="0056636B">
      <w:pPr>
        <w:rPr>
          <w:rFonts w:ascii="Arial" w:hAnsi="Arial" w:cs="Arial"/>
          <w:b/>
          <w:sz w:val="20"/>
          <w:szCs w:val="20"/>
        </w:rPr>
      </w:pPr>
    </w:p>
    <w:p w:rsidR="00BF5DC3" w:rsidRPr="00806347" w:rsidRDefault="00BF5DC3" w:rsidP="0056636B">
      <w:pPr>
        <w:widowControl w:val="0"/>
        <w:autoSpaceDE w:val="0"/>
        <w:autoSpaceDN w:val="0"/>
        <w:adjustRightInd w:val="0"/>
        <w:rPr>
          <w:rFonts w:ascii="Arial" w:hAnsi="Arial" w:cs="Arial"/>
          <w:b/>
          <w:sz w:val="20"/>
          <w:szCs w:val="20"/>
        </w:rPr>
      </w:pPr>
    </w:p>
    <w:p w:rsidR="00BF5DC3" w:rsidRPr="00806347" w:rsidRDefault="00BF5DC3" w:rsidP="0056636B">
      <w:pPr>
        <w:widowControl w:val="0"/>
        <w:autoSpaceDE w:val="0"/>
        <w:autoSpaceDN w:val="0"/>
        <w:adjustRightInd w:val="0"/>
        <w:rPr>
          <w:rFonts w:ascii="Arial" w:hAnsi="Arial" w:cs="Arial"/>
          <w:sz w:val="20"/>
          <w:szCs w:val="20"/>
        </w:rPr>
      </w:pPr>
      <w:r w:rsidRPr="00806347">
        <w:rPr>
          <w:rFonts w:ascii="Arial" w:hAnsi="Arial" w:cs="Arial"/>
          <w:b/>
          <w:sz w:val="20"/>
          <w:szCs w:val="20"/>
        </w:rPr>
        <w:t xml:space="preserve">Kontakt: </w:t>
      </w:r>
    </w:p>
    <w:p w:rsidR="00BF5DC3" w:rsidRPr="00806347" w:rsidRDefault="00BF5DC3" w:rsidP="0056636B">
      <w:pPr>
        <w:widowControl w:val="0"/>
        <w:autoSpaceDE w:val="0"/>
        <w:autoSpaceDN w:val="0"/>
        <w:adjustRightInd w:val="0"/>
        <w:rPr>
          <w:rFonts w:ascii="Arial" w:hAnsi="Arial" w:cs="Arial"/>
          <w:sz w:val="20"/>
          <w:szCs w:val="20"/>
        </w:rPr>
      </w:pPr>
      <w:r w:rsidRPr="00806347">
        <w:rPr>
          <w:rFonts w:ascii="Arial" w:hAnsi="Arial" w:cs="Arial"/>
          <w:sz w:val="20"/>
          <w:szCs w:val="20"/>
        </w:rPr>
        <w:t>BIO Deutschland e. V.</w:t>
      </w:r>
    </w:p>
    <w:p w:rsidR="00BF5DC3" w:rsidRPr="00806347" w:rsidRDefault="00BF5DC3" w:rsidP="0056636B">
      <w:pPr>
        <w:widowControl w:val="0"/>
        <w:autoSpaceDE w:val="0"/>
        <w:autoSpaceDN w:val="0"/>
        <w:adjustRightInd w:val="0"/>
        <w:rPr>
          <w:rFonts w:ascii="Arial" w:hAnsi="Arial" w:cs="Arial"/>
          <w:sz w:val="20"/>
          <w:szCs w:val="20"/>
          <w:lang w:val="es-ES_tradnl"/>
        </w:rPr>
      </w:pPr>
      <w:r w:rsidRPr="00806347">
        <w:rPr>
          <w:rFonts w:ascii="Arial" w:hAnsi="Arial" w:cs="Arial"/>
          <w:sz w:val="20"/>
          <w:szCs w:val="20"/>
          <w:lang w:val="es-ES_tradnl"/>
        </w:rPr>
        <w:t xml:space="preserve">Dr. </w:t>
      </w:r>
      <w:smartTag w:uri="urn:schemas-microsoft-com:office:smarttags" w:element="PersonName">
        <w:r w:rsidRPr="00806347">
          <w:rPr>
            <w:rFonts w:ascii="Arial" w:hAnsi="Arial" w:cs="Arial"/>
            <w:sz w:val="20"/>
            <w:szCs w:val="20"/>
            <w:lang w:val="es-ES_tradnl"/>
          </w:rPr>
          <w:t>Claudia Englbrecht</w:t>
        </w:r>
      </w:smartTag>
    </w:p>
    <w:p w:rsidR="00BF5DC3" w:rsidRPr="00806347" w:rsidRDefault="00BF5DC3" w:rsidP="0056636B">
      <w:pPr>
        <w:widowControl w:val="0"/>
        <w:autoSpaceDE w:val="0"/>
        <w:autoSpaceDN w:val="0"/>
        <w:adjustRightInd w:val="0"/>
        <w:rPr>
          <w:rFonts w:ascii="Arial" w:hAnsi="Arial" w:cs="Arial"/>
          <w:sz w:val="20"/>
          <w:szCs w:val="20"/>
          <w:lang w:val="es-ES_tradnl"/>
        </w:rPr>
      </w:pPr>
    </w:p>
    <w:p w:rsidR="00BF5DC3" w:rsidRPr="00806347" w:rsidRDefault="00BF5DC3" w:rsidP="0056636B">
      <w:pPr>
        <w:widowControl w:val="0"/>
        <w:autoSpaceDE w:val="0"/>
        <w:autoSpaceDN w:val="0"/>
        <w:adjustRightInd w:val="0"/>
        <w:rPr>
          <w:rFonts w:ascii="Arial" w:hAnsi="Arial" w:cs="Arial"/>
          <w:sz w:val="20"/>
          <w:szCs w:val="20"/>
        </w:rPr>
      </w:pPr>
      <w:r w:rsidRPr="00806347">
        <w:rPr>
          <w:rFonts w:ascii="Arial" w:hAnsi="Arial" w:cs="Arial"/>
          <w:sz w:val="20"/>
          <w:szCs w:val="20"/>
          <w:lang w:val="es-ES_tradnl"/>
        </w:rPr>
        <w:t>Am Weidendamm 1a</w:t>
      </w:r>
    </w:p>
    <w:p w:rsidR="00BF5DC3" w:rsidRPr="00806347" w:rsidRDefault="00BF5DC3" w:rsidP="0056636B">
      <w:pPr>
        <w:widowControl w:val="0"/>
        <w:autoSpaceDE w:val="0"/>
        <w:autoSpaceDN w:val="0"/>
        <w:adjustRightInd w:val="0"/>
        <w:rPr>
          <w:rFonts w:ascii="Arial" w:hAnsi="Arial" w:cs="Arial"/>
          <w:sz w:val="20"/>
          <w:szCs w:val="20"/>
        </w:rPr>
      </w:pPr>
      <w:r w:rsidRPr="00806347">
        <w:rPr>
          <w:rFonts w:ascii="Arial" w:hAnsi="Arial" w:cs="Arial"/>
          <w:sz w:val="20"/>
          <w:szCs w:val="20"/>
        </w:rPr>
        <w:t>10117 Berlin</w:t>
      </w:r>
    </w:p>
    <w:p w:rsidR="00BF5DC3" w:rsidRPr="00806347" w:rsidRDefault="00BF5DC3" w:rsidP="0056636B">
      <w:pPr>
        <w:widowControl w:val="0"/>
        <w:autoSpaceDE w:val="0"/>
        <w:autoSpaceDN w:val="0"/>
        <w:adjustRightInd w:val="0"/>
        <w:rPr>
          <w:rFonts w:ascii="Arial" w:hAnsi="Arial" w:cs="Arial"/>
          <w:color w:val="000000"/>
          <w:sz w:val="20"/>
          <w:szCs w:val="20"/>
        </w:rPr>
      </w:pPr>
      <w:r w:rsidRPr="00806347">
        <w:rPr>
          <w:rFonts w:ascii="Arial" w:hAnsi="Arial" w:cs="Arial"/>
          <w:color w:val="000000"/>
          <w:sz w:val="20"/>
          <w:szCs w:val="20"/>
        </w:rPr>
        <w:t>Tel.: +49-(0)-30-</w:t>
      </w:r>
      <w:r w:rsidRPr="00806347">
        <w:rPr>
          <w:rFonts w:ascii="Arial" w:hAnsi="Arial" w:cs="Arial"/>
          <w:noProof/>
          <w:color w:val="000000"/>
          <w:sz w:val="20"/>
          <w:szCs w:val="20"/>
        </w:rPr>
        <w:t>72625-132</w:t>
      </w:r>
      <w:r w:rsidRPr="00806347">
        <w:rPr>
          <w:rFonts w:ascii="Arial" w:hAnsi="Arial" w:cs="Arial"/>
          <w:color w:val="000000"/>
          <w:sz w:val="20"/>
          <w:szCs w:val="20"/>
        </w:rPr>
        <w:t>, Fax: -138</w:t>
      </w:r>
    </w:p>
    <w:p w:rsidR="00BF5DC3" w:rsidRPr="00806347" w:rsidRDefault="00BF5DC3" w:rsidP="0056636B">
      <w:pPr>
        <w:widowControl w:val="0"/>
        <w:autoSpaceDE w:val="0"/>
        <w:autoSpaceDN w:val="0"/>
        <w:adjustRightInd w:val="0"/>
        <w:rPr>
          <w:rFonts w:ascii="Arial" w:hAnsi="Arial" w:cs="Arial"/>
          <w:sz w:val="20"/>
          <w:szCs w:val="20"/>
        </w:rPr>
      </w:pPr>
      <w:r w:rsidRPr="00806347">
        <w:rPr>
          <w:rFonts w:ascii="Arial" w:hAnsi="Arial" w:cs="Arial"/>
          <w:sz w:val="20"/>
          <w:szCs w:val="20"/>
        </w:rPr>
        <w:t xml:space="preserve">E-Mail: </w:t>
      </w:r>
      <w:hyperlink r:id="rId12" w:history="1">
        <w:r w:rsidRPr="00806347">
          <w:rPr>
            <w:rStyle w:val="Hyperlink"/>
            <w:rFonts w:ascii="Arial" w:hAnsi="Arial" w:cs="Arial"/>
            <w:sz w:val="20"/>
            <w:szCs w:val="20"/>
          </w:rPr>
          <w:t>englbrecht@biodeutschland.org</w:t>
        </w:r>
      </w:hyperlink>
    </w:p>
    <w:p w:rsidR="00BF5DC3" w:rsidRPr="00806347" w:rsidRDefault="00BF5DC3" w:rsidP="0056636B">
      <w:pPr>
        <w:widowControl w:val="0"/>
        <w:autoSpaceDE w:val="0"/>
        <w:autoSpaceDN w:val="0"/>
        <w:adjustRightInd w:val="0"/>
        <w:rPr>
          <w:rFonts w:ascii="Arial" w:hAnsi="Arial" w:cs="Arial"/>
          <w:sz w:val="20"/>
          <w:szCs w:val="20"/>
        </w:rPr>
      </w:pPr>
      <w:r w:rsidRPr="00806347">
        <w:rPr>
          <w:rFonts w:ascii="Arial" w:hAnsi="Arial" w:cs="Arial"/>
          <w:sz w:val="20"/>
          <w:szCs w:val="20"/>
        </w:rPr>
        <w:t xml:space="preserve">Web: </w:t>
      </w:r>
      <w:hyperlink r:id="rId13" w:history="1">
        <w:r w:rsidRPr="00806347">
          <w:rPr>
            <w:rStyle w:val="Hyperlink"/>
            <w:rFonts w:ascii="Arial" w:hAnsi="Arial" w:cs="Arial"/>
            <w:sz w:val="20"/>
            <w:szCs w:val="20"/>
          </w:rPr>
          <w:t>www.biodeutschland.org</w:t>
        </w:r>
      </w:hyperlink>
      <w:r w:rsidRPr="00806347">
        <w:rPr>
          <w:rFonts w:ascii="Arial" w:hAnsi="Arial" w:cs="Arial"/>
          <w:sz w:val="20"/>
          <w:szCs w:val="20"/>
        </w:rPr>
        <w:tab/>
      </w:r>
    </w:p>
    <w:p w:rsidR="00BF5DC3" w:rsidRDefault="00BF5DC3"/>
    <w:p w:rsidR="00BF5DC3" w:rsidRPr="006E035D" w:rsidRDefault="00BF5DC3" w:rsidP="006F0ED6">
      <w:pPr>
        <w:widowControl w:val="0"/>
        <w:autoSpaceDE w:val="0"/>
        <w:autoSpaceDN w:val="0"/>
        <w:adjustRightInd w:val="0"/>
        <w:jc w:val="right"/>
        <w:rPr>
          <w:rFonts w:ascii="Arial" w:hAnsi="Arial" w:cs="Arial"/>
          <w:sz w:val="20"/>
        </w:rPr>
      </w:pPr>
      <w:r w:rsidRPr="006E035D">
        <w:rPr>
          <w:rFonts w:ascii="Arial" w:hAnsi="Arial" w:cs="Arial"/>
          <w:sz w:val="18"/>
          <w:szCs w:val="18"/>
        </w:rPr>
        <w:t>Abdruck honorarfrei, Beleg erbeten.</w:t>
      </w:r>
    </w:p>
    <w:p w:rsidR="00BF5DC3" w:rsidRDefault="00BF5DC3"/>
    <w:sectPr w:rsidR="00BF5DC3" w:rsidSect="004C59D3">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DC3" w:rsidRDefault="00BF5DC3">
      <w:r>
        <w:separator/>
      </w:r>
    </w:p>
  </w:endnote>
  <w:endnote w:type="continuationSeparator" w:id="0">
    <w:p w:rsidR="00BF5DC3" w:rsidRDefault="00BF5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DC3" w:rsidRDefault="00BF5DC3">
      <w:r>
        <w:separator/>
      </w:r>
    </w:p>
  </w:footnote>
  <w:footnote w:type="continuationSeparator" w:id="0">
    <w:p w:rsidR="00BF5DC3" w:rsidRDefault="00BF5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C3" w:rsidRDefault="00BF5D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3.25pt;margin-top:.2pt;width:241.5pt;height:29.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921"/>
    <w:multiLevelType w:val="hybridMultilevel"/>
    <w:tmpl w:val="59DA9D5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36C849AF"/>
    <w:multiLevelType w:val="multilevel"/>
    <w:tmpl w:val="EEA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2B"/>
    <w:rsid w:val="00001C00"/>
    <w:rsid w:val="0005143B"/>
    <w:rsid w:val="00142D81"/>
    <w:rsid w:val="00146E20"/>
    <w:rsid w:val="001A7F34"/>
    <w:rsid w:val="001C0DCB"/>
    <w:rsid w:val="002369EE"/>
    <w:rsid w:val="002A6E75"/>
    <w:rsid w:val="002E5470"/>
    <w:rsid w:val="002F31B5"/>
    <w:rsid w:val="003207A2"/>
    <w:rsid w:val="00331CF7"/>
    <w:rsid w:val="003336C0"/>
    <w:rsid w:val="00334713"/>
    <w:rsid w:val="00344495"/>
    <w:rsid w:val="00362C04"/>
    <w:rsid w:val="003A0C83"/>
    <w:rsid w:val="003C7DF5"/>
    <w:rsid w:val="004918F6"/>
    <w:rsid w:val="00493FAA"/>
    <w:rsid w:val="004C59D3"/>
    <w:rsid w:val="004F3BB0"/>
    <w:rsid w:val="00532DE5"/>
    <w:rsid w:val="0056636B"/>
    <w:rsid w:val="005911D0"/>
    <w:rsid w:val="005A3ABB"/>
    <w:rsid w:val="005E5A63"/>
    <w:rsid w:val="00604448"/>
    <w:rsid w:val="0061022A"/>
    <w:rsid w:val="006108A9"/>
    <w:rsid w:val="006B64B8"/>
    <w:rsid w:val="006D1B18"/>
    <w:rsid w:val="006D3FBB"/>
    <w:rsid w:val="006E035D"/>
    <w:rsid w:val="006E423D"/>
    <w:rsid w:val="006F0ED6"/>
    <w:rsid w:val="006F1A5F"/>
    <w:rsid w:val="00703CED"/>
    <w:rsid w:val="00705D5A"/>
    <w:rsid w:val="00716E27"/>
    <w:rsid w:val="00733D45"/>
    <w:rsid w:val="00796B40"/>
    <w:rsid w:val="00806347"/>
    <w:rsid w:val="008550AB"/>
    <w:rsid w:val="008624AA"/>
    <w:rsid w:val="008624AD"/>
    <w:rsid w:val="00862823"/>
    <w:rsid w:val="008931FB"/>
    <w:rsid w:val="008A1936"/>
    <w:rsid w:val="00921368"/>
    <w:rsid w:val="00933154"/>
    <w:rsid w:val="009629B7"/>
    <w:rsid w:val="00965DF7"/>
    <w:rsid w:val="00982906"/>
    <w:rsid w:val="00993F24"/>
    <w:rsid w:val="009D4816"/>
    <w:rsid w:val="00A044CA"/>
    <w:rsid w:val="00A13A05"/>
    <w:rsid w:val="00A33317"/>
    <w:rsid w:val="00A447DC"/>
    <w:rsid w:val="00A92028"/>
    <w:rsid w:val="00AE3F06"/>
    <w:rsid w:val="00B020CF"/>
    <w:rsid w:val="00B03D22"/>
    <w:rsid w:val="00BA47AA"/>
    <w:rsid w:val="00BF5DC3"/>
    <w:rsid w:val="00C2155E"/>
    <w:rsid w:val="00C7720A"/>
    <w:rsid w:val="00CA38EC"/>
    <w:rsid w:val="00CC6248"/>
    <w:rsid w:val="00CE7DE7"/>
    <w:rsid w:val="00D00AA9"/>
    <w:rsid w:val="00D3686D"/>
    <w:rsid w:val="00D44B4B"/>
    <w:rsid w:val="00D46603"/>
    <w:rsid w:val="00D95F3D"/>
    <w:rsid w:val="00D97C4A"/>
    <w:rsid w:val="00DA41A0"/>
    <w:rsid w:val="00DB1100"/>
    <w:rsid w:val="00DC762B"/>
    <w:rsid w:val="00DD1ABE"/>
    <w:rsid w:val="00DE773D"/>
    <w:rsid w:val="00E653F1"/>
    <w:rsid w:val="00ED7CCF"/>
    <w:rsid w:val="00EE19FC"/>
    <w:rsid w:val="00F45831"/>
    <w:rsid w:val="00F5393E"/>
    <w:rsid w:val="00F82B48"/>
    <w:rsid w:val="00F872F1"/>
    <w:rsid w:val="00FB6D2A"/>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31FB"/>
    <w:rPr>
      <w:rFonts w:cs="Times New Roman"/>
      <w:color w:val="0000FF"/>
      <w:u w:val="single"/>
    </w:rPr>
  </w:style>
  <w:style w:type="paragraph" w:styleId="BalloonText">
    <w:name w:val="Balloon Text"/>
    <w:basedOn w:val="Normal"/>
    <w:link w:val="BalloonTextChar"/>
    <w:uiPriority w:val="99"/>
    <w:rsid w:val="00CE7DE7"/>
    <w:rPr>
      <w:rFonts w:ascii="Tahoma" w:hAnsi="Tahoma" w:cs="Tahoma"/>
      <w:sz w:val="16"/>
      <w:szCs w:val="16"/>
    </w:rPr>
  </w:style>
  <w:style w:type="character" w:customStyle="1" w:styleId="BalloonTextChar">
    <w:name w:val="Balloon Text Char"/>
    <w:basedOn w:val="DefaultParagraphFont"/>
    <w:link w:val="BalloonText"/>
    <w:uiPriority w:val="99"/>
    <w:locked/>
    <w:rsid w:val="00CE7DE7"/>
    <w:rPr>
      <w:rFonts w:ascii="Tahoma" w:hAnsi="Tahoma" w:cs="Tahoma"/>
      <w:sz w:val="16"/>
      <w:szCs w:val="16"/>
    </w:rPr>
  </w:style>
  <w:style w:type="paragraph" w:styleId="BodyText3">
    <w:name w:val="Body Text 3"/>
    <w:basedOn w:val="Normal"/>
    <w:link w:val="BodyText3Char"/>
    <w:uiPriority w:val="99"/>
    <w:rsid w:val="0056636B"/>
    <w:pPr>
      <w:jc w:val="both"/>
    </w:pPr>
    <w:rPr>
      <w:rFonts w:ascii="Arial" w:hAnsi="Arial"/>
      <w:color w:val="000000"/>
      <w:sz w:val="20"/>
      <w:szCs w:val="20"/>
    </w:rPr>
  </w:style>
  <w:style w:type="character" w:customStyle="1" w:styleId="BodyText3Char">
    <w:name w:val="Body Text 3 Char"/>
    <w:basedOn w:val="DefaultParagraphFont"/>
    <w:link w:val="BodyText3"/>
    <w:uiPriority w:val="99"/>
    <w:locked/>
    <w:rsid w:val="0056636B"/>
    <w:rPr>
      <w:rFonts w:ascii="Arial" w:hAnsi="Arial" w:cs="Times New Roman"/>
      <w:color w:val="000000"/>
    </w:rPr>
  </w:style>
  <w:style w:type="paragraph" w:styleId="Header">
    <w:name w:val="header"/>
    <w:basedOn w:val="Normal"/>
    <w:link w:val="HeaderChar"/>
    <w:uiPriority w:val="99"/>
    <w:rsid w:val="006D1B18"/>
    <w:pPr>
      <w:tabs>
        <w:tab w:val="center" w:pos="4536"/>
        <w:tab w:val="right" w:pos="9072"/>
      </w:tabs>
    </w:pPr>
  </w:style>
  <w:style w:type="character" w:customStyle="1" w:styleId="HeaderChar">
    <w:name w:val="Header Char"/>
    <w:basedOn w:val="DefaultParagraphFont"/>
    <w:link w:val="Header"/>
    <w:uiPriority w:val="99"/>
    <w:semiHidden/>
    <w:locked/>
    <w:rsid w:val="00334713"/>
    <w:rPr>
      <w:rFonts w:cs="Times New Roman"/>
      <w:sz w:val="24"/>
      <w:szCs w:val="24"/>
    </w:rPr>
  </w:style>
  <w:style w:type="paragraph" w:styleId="Footer">
    <w:name w:val="footer"/>
    <w:basedOn w:val="Normal"/>
    <w:link w:val="FooterChar"/>
    <w:uiPriority w:val="99"/>
    <w:rsid w:val="006D1B18"/>
    <w:pPr>
      <w:tabs>
        <w:tab w:val="center" w:pos="4536"/>
        <w:tab w:val="right" w:pos="9072"/>
      </w:tabs>
    </w:pPr>
  </w:style>
  <w:style w:type="character" w:customStyle="1" w:styleId="FooterChar">
    <w:name w:val="Footer Char"/>
    <w:basedOn w:val="DefaultParagraphFont"/>
    <w:link w:val="Footer"/>
    <w:uiPriority w:val="99"/>
    <w:semiHidden/>
    <w:locked/>
    <w:rsid w:val="00334713"/>
    <w:rPr>
      <w:rFonts w:cs="Times New Roman"/>
      <w:sz w:val="24"/>
      <w:szCs w:val="24"/>
    </w:rPr>
  </w:style>
  <w:style w:type="character" w:styleId="FollowedHyperlink">
    <w:name w:val="FollowedHyperlink"/>
    <w:basedOn w:val="DefaultParagraphFont"/>
    <w:uiPriority w:val="99"/>
    <w:rsid w:val="00A447D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67995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techweek.org" TargetMode="External"/><Relationship Id="rId13"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s://www.youtube.com/channel/UC0O3uewGXEAgnW-0GGJr7sQ?id=biod" TargetMode="External"/><Relationship Id="rId12" Type="http://schemas.openxmlformats.org/officeDocument/2006/relationships/hyperlink" Target="mailto:englbrecht@biodeutschlan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eutschla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deutschland.org/pressemitteilungen.html" TargetMode="External"/><Relationship Id="rId4" Type="http://schemas.openxmlformats.org/officeDocument/2006/relationships/webSettings" Target="webSettings.xml"/><Relationship Id="rId9" Type="http://schemas.openxmlformats.org/officeDocument/2006/relationships/hyperlink" Target="http://www.biodeutschland.org/biotechweek.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610</Words>
  <Characters>3847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„Bock 1 – Vorankündigung“</dc:title>
  <dc:subject/>
  <dc:creator>bach</dc:creator>
  <cp:keywords/>
  <dc:description/>
  <cp:lastModifiedBy>kukuk</cp:lastModifiedBy>
  <cp:revision>3</cp:revision>
  <cp:lastPrinted>2013-10-02T06:22:00Z</cp:lastPrinted>
  <dcterms:created xsi:type="dcterms:W3CDTF">2013-10-02T06:21:00Z</dcterms:created>
  <dcterms:modified xsi:type="dcterms:W3CDTF">2013-10-02T06:24:00Z</dcterms:modified>
</cp:coreProperties>
</file>